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5" w:rsidRPr="00756855" w:rsidRDefault="00756855" w:rsidP="0075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pl-PL"/>
        </w:rPr>
        <w:t xml:space="preserve">XX </w:t>
      </w:r>
      <w:r w:rsidRPr="00756855">
        <w:rPr>
          <w:rFonts w:ascii="Times New Roman" w:eastAsia="Times New Roman" w:hAnsi="Times New Roman" w:cs="Times New Roman"/>
          <w:b/>
          <w:bCs/>
          <w:sz w:val="19"/>
          <w:lang w:eastAsia="pl-PL"/>
        </w:rPr>
        <w:t>Wojewódzki Przegląd Teatrów Dziecięcych i Młodzieżowych 201</w:t>
      </w:r>
      <w:r>
        <w:rPr>
          <w:rFonts w:ascii="Times New Roman" w:eastAsia="Times New Roman" w:hAnsi="Times New Roman" w:cs="Times New Roman"/>
          <w:b/>
          <w:bCs/>
          <w:sz w:val="19"/>
          <w:lang w:eastAsia="pl-PL"/>
        </w:rPr>
        <w:t>9</w:t>
      </w:r>
    </w:p>
    <w:p w:rsidR="00756855" w:rsidRPr="00756855" w:rsidRDefault="00C94F1A" w:rsidP="0075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Teatr nieprofesjonalny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posługiwać się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 środkami wyr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azu i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najpełniejszym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młodzieży. 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Nie powinien realizować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repertuaru, który przekracza siły wyko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nawców.                                                      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repertuarem te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 szkolnego są drobne utwory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liryczne, balla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dy, bajki, piosenki.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Punktem wyjścia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niech nie będzie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przedstawienie, które należy przygotować, ale pobudzanie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psychicznego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artystycznego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dzieci i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młodzieży. Z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aję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teatralne służą rozwojowi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aktora,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tając się metodą wychowawczą.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Kazimierz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Braun w swoim znakomitym artykule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Twórczość i naśladownictwo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jasno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formułuje ów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oblem: „Wbrew pozorom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jakiś zespół amatorski sztuki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Gorkiego, Szaniawskiego czy Kruczkowskiego nie jest, jak 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 zdezorientowani, „ambitna”.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niewychowawcza... A co byłoby naprawdę ambitne? Mówienie od siebie. Swoimi własnymi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słowami, gestami, ruchem. A także przy pomocy słów, zdań, wierszy, zdarzeń,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zerpanych z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utworów wybitnych pisarzy, niekoniecznie dramatów.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tworzenia amatora zawarte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samym procesie pracy (…)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 go pasjonuje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ochłania (…) dostarcza przeżyć, 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doświadczeń, poszerza możliwości. Wtedy to jest twórczość”.</w:t>
      </w:r>
      <w:r w:rsidR="00756855" w:rsidRPr="00756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756855" w:rsidRPr="00756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Opracował:</w:t>
      </w:r>
      <w:r w:rsidR="00756855" w:rsidRPr="00C94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Henryk Kowalczyk</w:t>
      </w:r>
    </w:p>
    <w:p w:rsidR="00C94F1A" w:rsidRDefault="00C94F1A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> Zach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>ęcamy do tworzenia spektakli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w tym duchu i uczestnictwa  w 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>XX  W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>OJEWÓDZKIM PRZEGLĄDZIE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T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>EATRÓW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D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>ZIECIĘCYCH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i M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>ŁODZIEŻOWYCH</w:t>
      </w:r>
      <w:r w:rsidR="00B03153"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P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>OWIATU</w:t>
      </w:r>
      <w:r w:rsidRP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>ADZYŃSKIEGO 2019                                                                                                         Aby wystąpić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 na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s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cenie  Łukowskiego Ośrodka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 xml:space="preserve"> Kultury należy zgłosić udział w przeglądzie do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 xml:space="preserve"> kwietnia 2019 roku.</w:t>
      </w:r>
      <w:r w:rsidR="00B031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 xml:space="preserve">Data wydarzenia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F2273F">
        <w:rPr>
          <w:rFonts w:ascii="Times New Roman" w:eastAsia="Times New Roman" w:hAnsi="Times New Roman" w:cs="Times New Roman"/>
          <w:b/>
          <w:bCs/>
          <w:lang w:eastAsia="pl-PL"/>
        </w:rPr>
        <w:t xml:space="preserve"> kwietnia 2019 r. od godziny 10:30</w:t>
      </w: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5EA2" w:rsidRDefault="00275EA2" w:rsidP="00C9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                                                               REGULAMIN</w:t>
      </w:r>
    </w:p>
    <w:p w:rsidR="00273E20" w:rsidRDefault="00275EA2" w:rsidP="0027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XX WOJEWÓDZKIEGO PRZEGLĄDU TEATRÓW DZIECIĘCYCH I MŁODZIEŻOWYCH POWIATU </w:t>
      </w:r>
      <w:r w:rsidR="00654A84">
        <w:rPr>
          <w:rFonts w:ascii="Times New Roman" w:eastAsia="Times New Roman" w:hAnsi="Times New Roman" w:cs="Times New Roman"/>
          <w:b/>
          <w:bCs/>
          <w:lang w:eastAsia="pl-PL"/>
        </w:rPr>
        <w:t>ŁUKOWSKIEGO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275EA2" w:rsidRPr="00273E20" w:rsidRDefault="00275EA2" w:rsidP="0027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E20">
        <w:rPr>
          <w:rFonts w:ascii="Times New Roman" w:eastAsia="Times New Roman" w:hAnsi="Times New Roman" w:cs="Times New Roman"/>
          <w:b/>
          <w:bCs/>
          <w:lang w:eastAsia="pl-PL"/>
        </w:rPr>
        <w:t xml:space="preserve">Gospodarzem Przeglądu jest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Łukowski</w:t>
      </w:r>
      <w:r w:rsidRPr="00273E20">
        <w:rPr>
          <w:rFonts w:ascii="Times New Roman" w:eastAsia="Times New Roman" w:hAnsi="Times New Roman" w:cs="Times New Roman"/>
          <w:b/>
          <w:bCs/>
          <w:lang w:eastAsia="pl-PL"/>
        </w:rPr>
        <w:t xml:space="preserve"> Ośrodek Kult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ury </w:t>
      </w:r>
      <w:r w:rsidR="00273E2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</w:t>
      </w:r>
    </w:p>
    <w:p w:rsidR="00275EA2" w:rsidRPr="00273E20" w:rsidRDefault="00275EA2" w:rsidP="00273E2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E20">
        <w:rPr>
          <w:rFonts w:ascii="Times New Roman" w:eastAsia="Times New Roman" w:hAnsi="Times New Roman" w:cs="Times New Roman"/>
          <w:b/>
          <w:bCs/>
          <w:lang w:eastAsia="pl-PL"/>
        </w:rPr>
        <w:t>Celem wydarzenia jest:</w:t>
      </w:r>
    </w:p>
    <w:p w:rsidR="00275EA2" w:rsidRPr="00844B99" w:rsidRDefault="00275EA2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44B99">
        <w:rPr>
          <w:rFonts w:ascii="Times New Roman" w:eastAsia="Times New Roman" w:hAnsi="Times New Roman" w:cs="Times New Roman"/>
          <w:b/>
          <w:bCs/>
          <w:lang w:eastAsia="pl-PL"/>
        </w:rPr>
        <w:t xml:space="preserve">- prezentacja dorobku artystycznego amatorskich teatrów dziecięcych i młodzieżowych powiatu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łukowskiego</w:t>
      </w:r>
      <w:r w:rsidRPr="00844B99">
        <w:rPr>
          <w:rFonts w:ascii="Times New Roman" w:eastAsia="Times New Roman" w:hAnsi="Times New Roman" w:cs="Times New Roman"/>
          <w:b/>
          <w:bCs/>
          <w:lang w:eastAsia="pl-PL"/>
        </w:rPr>
        <w:t>;</w:t>
      </w:r>
    </w:p>
    <w:p w:rsidR="00275EA2" w:rsidRPr="00844B99" w:rsidRDefault="00275EA2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44B99">
        <w:rPr>
          <w:rFonts w:ascii="Times New Roman" w:eastAsia="Times New Roman" w:hAnsi="Times New Roman" w:cs="Times New Roman"/>
          <w:b/>
          <w:bCs/>
          <w:lang w:eastAsia="pl-PL"/>
        </w:rPr>
        <w:t>- możliwość wymiany doświadczeń wychowawczych i artystycznych</w:t>
      </w:r>
      <w:r w:rsidR="00273E20" w:rsidRPr="00844B99">
        <w:rPr>
          <w:rFonts w:ascii="Times New Roman" w:eastAsia="Times New Roman" w:hAnsi="Times New Roman" w:cs="Times New Roman"/>
          <w:b/>
          <w:bCs/>
          <w:lang w:eastAsia="pl-PL"/>
        </w:rPr>
        <w:t xml:space="preserve"> dla pedagogów, instruktorów, animatorów i grup teatralnych;</w:t>
      </w:r>
    </w:p>
    <w:p w:rsidR="00273E20" w:rsidRPr="00844B99" w:rsidRDefault="00273E20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44B99">
        <w:rPr>
          <w:rFonts w:ascii="Times New Roman" w:eastAsia="Times New Roman" w:hAnsi="Times New Roman" w:cs="Times New Roman"/>
          <w:b/>
          <w:bCs/>
          <w:lang w:eastAsia="pl-PL"/>
        </w:rPr>
        <w:t xml:space="preserve">- stwarzanie możliwości upowszechniania dokonań artystycznych grup teatralnych.                            </w:t>
      </w:r>
    </w:p>
    <w:p w:rsidR="00273E20" w:rsidRDefault="00844B99" w:rsidP="00844B9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273E20" w:rsidRDefault="00273E20" w:rsidP="0027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E20">
        <w:rPr>
          <w:rFonts w:ascii="Times New Roman" w:eastAsia="Times New Roman" w:hAnsi="Times New Roman" w:cs="Times New Roman"/>
          <w:b/>
          <w:bCs/>
          <w:lang w:eastAsia="pl-PL"/>
        </w:rPr>
        <w:t>Przegląd adresowany jest do dziecięcych i młodzieżowych grup teatralnych działających                                               w szkołach i placówkach kultury powiatu radzyńskiego</w:t>
      </w:r>
      <w:r w:rsidR="00844B9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44B99" w:rsidRDefault="00844B99" w:rsidP="00844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844B99" w:rsidRDefault="00844B99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Przegląd odbędzie się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kwietnia 2019 roku od godzi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ny 10:3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0 w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Łukowskim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Oś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rodku Kultury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Karty zgłoszeń przyjmujemy do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kwietnia 2019 roku.</w:t>
      </w:r>
      <w:r w:rsidR="00390D9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</w:t>
      </w:r>
      <w:r w:rsidR="00390D9D">
        <w:rPr>
          <w:rFonts w:ascii="Times New Roman" w:eastAsia="Times New Roman" w:hAnsi="Times New Roman" w:cs="Times New Roman"/>
          <w:b/>
          <w:bCs/>
          <w:lang w:eastAsia="pl-PL"/>
        </w:rPr>
        <w:t>Każda placówka może zgłosić dowolną ilość grup a każda  grupa więcej niż jeden spektakl.</w:t>
      </w:r>
    </w:p>
    <w:p w:rsidR="00844B99" w:rsidRDefault="00844B99" w:rsidP="00844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844B99" w:rsidRDefault="002101D4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P</w:t>
      </w:r>
      <w:r w:rsidR="00844B99">
        <w:rPr>
          <w:rFonts w:ascii="Times New Roman" w:eastAsia="Times New Roman" w:hAnsi="Times New Roman" w:cs="Times New Roman"/>
          <w:b/>
          <w:bCs/>
          <w:lang w:eastAsia="pl-PL"/>
        </w:rPr>
        <w:t xml:space="preserve">rzeglądzie można prezentować dowolne formy: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tym </w:t>
      </w:r>
      <w:r w:rsidR="00844B99">
        <w:rPr>
          <w:rFonts w:ascii="Times New Roman" w:eastAsia="Times New Roman" w:hAnsi="Times New Roman" w:cs="Times New Roman"/>
          <w:b/>
          <w:bCs/>
          <w:lang w:eastAsia="pl-PL"/>
        </w:rPr>
        <w:t>teatry lalkowe, teatry żywego planu, monodramy, teatry ruchu i kabarety.</w:t>
      </w:r>
    </w:p>
    <w:p w:rsidR="00844B99" w:rsidRDefault="00844B99" w:rsidP="00844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390D9D" w:rsidRDefault="00390D9D" w:rsidP="0039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Tematyka scenariusza jes</w:t>
      </w:r>
      <w:r w:rsidR="002101D4">
        <w:rPr>
          <w:rFonts w:ascii="Times New Roman" w:eastAsia="Times New Roman" w:hAnsi="Times New Roman" w:cs="Times New Roman"/>
          <w:b/>
          <w:bCs/>
          <w:lang w:eastAsia="pl-PL"/>
        </w:rPr>
        <w:t>t dowolna jednak powinna zawierać istotne wartości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dla grupy wiekowej tworzącej spektakl</w:t>
      </w:r>
      <w:r w:rsidR="002101D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101D4" w:rsidRDefault="002101D4" w:rsidP="002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2101D4" w:rsidRDefault="002101D4" w:rsidP="002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Zespoły mają o</w:t>
      </w:r>
      <w:r w:rsidR="004509A2">
        <w:rPr>
          <w:rFonts w:ascii="Times New Roman" w:eastAsia="Times New Roman" w:hAnsi="Times New Roman" w:cs="Times New Roman"/>
          <w:b/>
          <w:bCs/>
          <w:lang w:eastAsia="pl-PL"/>
        </w:rPr>
        <w:t>bowiązek wzajemnego oglądania spektakli zgłoszonych do Przeglądu.</w:t>
      </w:r>
    </w:p>
    <w:p w:rsidR="002101D4" w:rsidRDefault="002101D4" w:rsidP="002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Czas trwania etiud i spektakli zgłoszonych na Przegląd nie powinien przekroczyć 30 minut. </w:t>
      </w:r>
    </w:p>
    <w:p w:rsidR="00844B99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Przegląd nie ma charakteru konkursowego a wartościowe i twórcze spektakle zostaną zakwalifikowane  udziału w Festiwalu Najciekawszych Widowisk Dziecięcych i Młodzieżowych w Lublinie przez konsultanta z Wojewódzkiego Ośrodka Kultury w Lublinie.</w:t>
      </w:r>
    </w:p>
    <w:p w:rsidR="000D7585" w:rsidRDefault="000D7585" w:rsidP="000D7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4509A2" w:rsidRDefault="00831D5C" w:rsidP="00450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Łukowski</w:t>
      </w:r>
      <w:r w:rsidR="004509A2">
        <w:rPr>
          <w:rFonts w:ascii="Times New Roman" w:eastAsia="Times New Roman" w:hAnsi="Times New Roman" w:cs="Times New Roman"/>
          <w:b/>
          <w:bCs/>
          <w:lang w:eastAsia="pl-PL"/>
        </w:rPr>
        <w:t xml:space="preserve"> Ośrodek Kultury</w:t>
      </w:r>
      <w:bookmarkStart w:id="0" w:name="_GoBack"/>
      <w:bookmarkEnd w:id="0"/>
      <w:r w:rsidR="004509A2">
        <w:rPr>
          <w:rFonts w:ascii="Times New Roman" w:eastAsia="Times New Roman" w:hAnsi="Times New Roman" w:cs="Times New Roman"/>
          <w:b/>
          <w:bCs/>
          <w:lang w:eastAsia="pl-PL"/>
        </w:rPr>
        <w:t xml:space="preserve">– gospodarz Przeglądu - nie zapewnia elementów scenograficznych i rekwizytów, których nie posiada. Można skorzystać z wieszaków, </w:t>
      </w:r>
      <w:r w:rsidR="004509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krzeseł i stolików będących na wyposażeniu naszej placówki. Udostępniamy sprzęt do odtwarzania muzyki i efektów dźwiękowych zarejestrowanych na nośnikach elektronicznych.</w:t>
      </w:r>
    </w:p>
    <w:p w:rsidR="004509A2" w:rsidRDefault="004509A2" w:rsidP="00450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***</w:t>
      </w:r>
    </w:p>
    <w:p w:rsidR="00831D5C" w:rsidRDefault="004509A2" w:rsidP="00450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Komisarzem Przeglądu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 z ramienia ŁOK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C102C">
        <w:rPr>
          <w:rFonts w:ascii="Times New Roman" w:eastAsia="Times New Roman" w:hAnsi="Times New Roman" w:cs="Times New Roman"/>
          <w:b/>
          <w:bCs/>
          <w:lang w:eastAsia="pl-PL"/>
        </w:rPr>
        <w:t xml:space="preserve">jest instruktor  Sławomir Żyłka. </w:t>
      </w:r>
      <w:r w:rsidR="00831D5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509A2" w:rsidRPr="007230C6" w:rsidRDefault="00831D5C" w:rsidP="00450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</w:t>
      </w:r>
      <w:r w:rsidR="009C102C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4509A2">
        <w:rPr>
          <w:rFonts w:ascii="Times New Roman" w:eastAsia="Times New Roman" w:hAnsi="Times New Roman" w:cs="Times New Roman"/>
          <w:b/>
          <w:bCs/>
          <w:lang w:eastAsia="pl-PL"/>
        </w:rPr>
        <w:t>ontakt</w:t>
      </w:r>
      <w:r w:rsidR="009C102C">
        <w:rPr>
          <w:rFonts w:ascii="Times New Roman" w:eastAsia="Times New Roman" w:hAnsi="Times New Roman" w:cs="Times New Roman"/>
          <w:b/>
          <w:bCs/>
          <w:lang w:eastAsia="pl-PL"/>
        </w:rPr>
        <w:t xml:space="preserve"> telefoniczny  </w:t>
      </w:r>
      <w:r w:rsidR="009C102C" w:rsidRPr="007230C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608 887 121</w:t>
      </w:r>
    </w:p>
    <w:p w:rsidR="002101D4" w:rsidRDefault="002101D4" w:rsidP="002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0D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7585" w:rsidRPr="00273E20" w:rsidRDefault="000D7585" w:rsidP="008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6855" w:rsidRPr="00756855" w:rsidRDefault="00756855" w:rsidP="0075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6855" w:rsidRPr="00756855" w:rsidRDefault="00756855" w:rsidP="0075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56855" w:rsidRPr="00756855" w:rsidRDefault="00756855" w:rsidP="0075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68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2866B9" w:rsidRDefault="00402100"/>
    <w:sectPr w:rsidR="002866B9" w:rsidSect="00B4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5F49"/>
    <w:multiLevelType w:val="hybridMultilevel"/>
    <w:tmpl w:val="481A7392"/>
    <w:lvl w:ilvl="0" w:tplc="46B4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855"/>
    <w:rsid w:val="000D7585"/>
    <w:rsid w:val="001E078C"/>
    <w:rsid w:val="001E4583"/>
    <w:rsid w:val="002101D4"/>
    <w:rsid w:val="00273E20"/>
    <w:rsid w:val="00275EA2"/>
    <w:rsid w:val="00390D9D"/>
    <w:rsid w:val="003C7AB4"/>
    <w:rsid w:val="00402100"/>
    <w:rsid w:val="004509A2"/>
    <w:rsid w:val="00654A84"/>
    <w:rsid w:val="007230C6"/>
    <w:rsid w:val="00756855"/>
    <w:rsid w:val="00831D5C"/>
    <w:rsid w:val="00844B99"/>
    <w:rsid w:val="0087692B"/>
    <w:rsid w:val="00924F97"/>
    <w:rsid w:val="009C102C"/>
    <w:rsid w:val="00AD748D"/>
    <w:rsid w:val="00B03153"/>
    <w:rsid w:val="00B43D35"/>
    <w:rsid w:val="00BB4570"/>
    <w:rsid w:val="00C94F1A"/>
    <w:rsid w:val="00D517B1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3791-AB11-4A57-8188-9242B55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35"/>
  </w:style>
  <w:style w:type="paragraph" w:styleId="Nagwek2">
    <w:name w:val="heading 2"/>
    <w:basedOn w:val="Normalny"/>
    <w:link w:val="Nagwek2Znak"/>
    <w:uiPriority w:val="9"/>
    <w:qFormat/>
    <w:rsid w:val="00756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8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855"/>
    <w:rPr>
      <w:b/>
      <w:bCs/>
    </w:rPr>
  </w:style>
  <w:style w:type="paragraph" w:styleId="Akapitzlist">
    <w:name w:val="List Paragraph"/>
    <w:basedOn w:val="Normalny"/>
    <w:uiPriority w:val="34"/>
    <w:qFormat/>
    <w:rsid w:val="0027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grafikLOK</cp:lastModifiedBy>
  <cp:revision>6</cp:revision>
  <dcterms:created xsi:type="dcterms:W3CDTF">2019-01-21T09:07:00Z</dcterms:created>
  <dcterms:modified xsi:type="dcterms:W3CDTF">2019-03-02T15:23:00Z</dcterms:modified>
</cp:coreProperties>
</file>