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FA" w:rsidRDefault="00A84BFA" w:rsidP="00A84BFA">
      <w:pPr>
        <w:jc w:val="center"/>
      </w:pPr>
      <w:r>
        <w:rPr>
          <w:b/>
        </w:rPr>
        <w:t>UMOWA  UŻYCZ</w:t>
      </w:r>
      <w:r w:rsidR="00EC04E0">
        <w:rPr>
          <w:b/>
        </w:rPr>
        <w:t>ENIA AMFITEATRU W PARKU MIEJSKIM W ŁUKOWIE</w:t>
      </w:r>
    </w:p>
    <w:p w:rsidR="00A84BFA" w:rsidRDefault="00A84BFA" w:rsidP="00A84BFA">
      <w:pPr>
        <w:jc w:val="center"/>
      </w:pPr>
    </w:p>
    <w:p w:rsidR="00A84BFA" w:rsidRDefault="00A84BFA" w:rsidP="00A84BFA">
      <w:pPr>
        <w:jc w:val="center"/>
      </w:pPr>
    </w:p>
    <w:p w:rsidR="00A84BFA" w:rsidRDefault="00A84BFA" w:rsidP="00A84BFA">
      <w:pPr>
        <w:jc w:val="center"/>
      </w:pPr>
      <w:r>
        <w:t xml:space="preserve">       </w:t>
      </w:r>
      <w:r w:rsidR="00EC04E0">
        <w:t xml:space="preserve">      zawarta ……………..r w Łukowie</w:t>
      </w:r>
      <w:r>
        <w:t xml:space="preserve">  pomiędzy:</w:t>
      </w:r>
    </w:p>
    <w:p w:rsidR="00A84BFA" w:rsidRDefault="00A84BFA" w:rsidP="00A84BFA">
      <w:pPr>
        <w:jc w:val="center"/>
      </w:pPr>
    </w:p>
    <w:p w:rsidR="00A84BFA" w:rsidRDefault="00EC04E0" w:rsidP="00A84BFA">
      <w:pPr>
        <w:jc w:val="both"/>
        <w:rPr>
          <w:b/>
        </w:rPr>
      </w:pPr>
      <w:r>
        <w:t>Łukowskim Ośrodkiem Kultury, ul. Ks. Kard. St. Wyszyńskiego 20, 21-400 Łuków, NIP: 825-10-02-437</w:t>
      </w:r>
      <w:r w:rsidR="00A84BFA">
        <w:t xml:space="preserve"> zwanym dalej Użyczającym</w:t>
      </w:r>
      <w:r w:rsidR="00A84BFA">
        <w:rPr>
          <w:b/>
        </w:rPr>
        <w:t xml:space="preserve">, </w:t>
      </w:r>
      <w:r>
        <w:t>reprezentowanym przez dyrektora – Grzegorza Skwarka</w:t>
      </w:r>
      <w:r w:rsidR="00A84BFA">
        <w:rPr>
          <w:b/>
        </w:rPr>
        <w:t xml:space="preserve">, </w:t>
      </w:r>
      <w:r w:rsidR="00A84BFA">
        <w:t>a …………………………………………………. zwanym dalej Biorącym</w:t>
      </w:r>
      <w:r w:rsidR="00A84BFA">
        <w:rPr>
          <w:b/>
        </w:rPr>
        <w:t xml:space="preserve">, </w:t>
      </w:r>
      <w:r w:rsidR="00A84BFA">
        <w:t>reprezentowaną prze</w:t>
      </w:r>
      <w:r>
        <w:t>z</w:t>
      </w:r>
      <w:r w:rsidR="00A84BFA">
        <w:t xml:space="preserve"> ………………………………...</w:t>
      </w:r>
    </w:p>
    <w:p w:rsidR="00A84BFA" w:rsidRDefault="00A84BFA" w:rsidP="00A84BFA">
      <w:pPr>
        <w:rPr>
          <w:b/>
        </w:rPr>
      </w:pPr>
    </w:p>
    <w:p w:rsidR="00A84BFA" w:rsidRDefault="00A84BFA" w:rsidP="00A84BFA">
      <w:pPr>
        <w:ind w:left="708"/>
        <w:rPr>
          <w:b/>
        </w:rPr>
      </w:pPr>
      <w:r>
        <w:t xml:space="preserve">                                                                    § 1</w:t>
      </w:r>
    </w:p>
    <w:p w:rsidR="00A84BFA" w:rsidRDefault="00A84BFA" w:rsidP="00A84BFA">
      <w:pPr>
        <w:ind w:left="708"/>
        <w:jc w:val="both"/>
      </w:pPr>
      <w:r>
        <w:rPr>
          <w:b/>
        </w:rPr>
        <w:t>Użyczający</w:t>
      </w:r>
      <w:r>
        <w:t xml:space="preserve"> oświadcza, iż jest administrat</w:t>
      </w:r>
      <w:r w:rsidR="00EC04E0">
        <w:t xml:space="preserve">orem amfiteatru w Parku Miejskim </w:t>
      </w:r>
      <w:r w:rsidR="00EC04E0">
        <w:br/>
        <w:t>w Łukowie</w:t>
      </w:r>
      <w:r>
        <w:t xml:space="preserve"> i posiada prawo do dysponowania powyższym obiektem. </w:t>
      </w:r>
    </w:p>
    <w:p w:rsidR="00A84BFA" w:rsidRDefault="00A84BFA" w:rsidP="00A84BFA">
      <w:pPr>
        <w:ind w:left="708"/>
      </w:pPr>
    </w:p>
    <w:p w:rsidR="00A84BFA" w:rsidRDefault="00A84BFA" w:rsidP="00A84BFA">
      <w:pPr>
        <w:pStyle w:val="Tekstpodstawowywcity2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§ 2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A84BFA" w:rsidRDefault="00A84BFA" w:rsidP="00A84BFA">
      <w:pPr>
        <w:pStyle w:val="Tekstpodstawowywcity21"/>
        <w:jc w:val="both"/>
      </w:pPr>
      <w:r>
        <w:rPr>
          <w:rFonts w:ascii="Times New Roman" w:hAnsi="Times New Roman" w:cs="Times New Roman"/>
          <w:b/>
          <w:sz w:val="24"/>
        </w:rPr>
        <w:t>Użyczający</w:t>
      </w:r>
      <w:r>
        <w:rPr>
          <w:rFonts w:ascii="Times New Roman" w:hAnsi="Times New Roman" w:cs="Times New Roman"/>
          <w:sz w:val="24"/>
        </w:rPr>
        <w:t xml:space="preserve">  udostępni </w:t>
      </w:r>
      <w:r>
        <w:rPr>
          <w:rFonts w:ascii="Times New Roman" w:hAnsi="Times New Roman" w:cs="Times New Roman"/>
          <w:b/>
          <w:sz w:val="24"/>
        </w:rPr>
        <w:t>Biorącemu</w:t>
      </w:r>
      <w:r>
        <w:rPr>
          <w:rFonts w:ascii="Times New Roman" w:hAnsi="Times New Roman" w:cs="Times New Roman"/>
          <w:sz w:val="24"/>
        </w:rPr>
        <w:t xml:space="preserve"> bezpłatnie amfiteatr o dopuszczalnej ilości m</w:t>
      </w:r>
      <w:r w:rsidR="00EC04E0">
        <w:rPr>
          <w:rFonts w:ascii="Times New Roman" w:hAnsi="Times New Roman" w:cs="Times New Roman"/>
          <w:sz w:val="24"/>
        </w:rPr>
        <w:t xml:space="preserve">iejsc siedzących wynoszącej ok. </w:t>
      </w:r>
      <w:r>
        <w:rPr>
          <w:rFonts w:ascii="Times New Roman" w:hAnsi="Times New Roman" w:cs="Times New Roman"/>
          <w:sz w:val="24"/>
        </w:rPr>
        <w:t xml:space="preserve">500 osób na organizację imprezy ………………………….. w terminie </w:t>
      </w:r>
      <w:r>
        <w:rPr>
          <w:rFonts w:ascii="Times New Roman" w:hAnsi="Times New Roman" w:cs="Times New Roman"/>
          <w:b/>
          <w:bCs/>
          <w:sz w:val="24"/>
        </w:rPr>
        <w:t>……………...</w:t>
      </w:r>
    </w:p>
    <w:p w:rsidR="00A84BFA" w:rsidRDefault="00A84BFA" w:rsidP="00A84BFA">
      <w:pPr>
        <w:ind w:left="708"/>
        <w:jc w:val="both"/>
      </w:pPr>
    </w:p>
    <w:p w:rsidR="00A84BFA" w:rsidRDefault="00A84BFA" w:rsidP="00A84BFA">
      <w:pPr>
        <w:ind w:left="708"/>
        <w:rPr>
          <w:b/>
        </w:rPr>
      </w:pPr>
      <w:r>
        <w:t xml:space="preserve">                                                                      § 3 </w:t>
      </w:r>
    </w:p>
    <w:p w:rsidR="00A84BFA" w:rsidRDefault="00A84BFA" w:rsidP="00A84BF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Biorący </w:t>
      </w:r>
      <w:r>
        <w:t>na własny koszt przygotuję teren imprezy (sprzątnie, koszenie, itp.)</w:t>
      </w:r>
    </w:p>
    <w:p w:rsidR="00A84BFA" w:rsidRDefault="00A84BFA" w:rsidP="00A84BF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Biorący </w:t>
      </w:r>
      <w:r>
        <w:t xml:space="preserve">ponosi odpowiedzialność za bezpieczeństwo osób przebywających na terenie wynajmowanego obiektu i ochronę ppoż. </w:t>
      </w:r>
    </w:p>
    <w:p w:rsidR="00A84BFA" w:rsidRDefault="00A84BFA" w:rsidP="00A84BF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Biorący</w:t>
      </w:r>
      <w:r>
        <w:t xml:space="preserve"> ponosi odpowiedzialność za działanie osób realizujących imprezę (nagłośnienie, oświetlenie,  artyści, obsługa techniczna, ochrona, zabezpieczenie medyczne…) jak za działania własne.</w:t>
      </w:r>
    </w:p>
    <w:p w:rsidR="00A84BFA" w:rsidRDefault="00A84BFA" w:rsidP="00A84BFA">
      <w:pPr>
        <w:numPr>
          <w:ilvl w:val="0"/>
          <w:numId w:val="1"/>
        </w:numPr>
        <w:jc w:val="both"/>
      </w:pPr>
      <w:r>
        <w:rPr>
          <w:b/>
        </w:rPr>
        <w:t>Biorący</w:t>
      </w:r>
      <w:r>
        <w:t xml:space="preserve"> zobowiązuje się do utrzymania drożnych dróg ewakuacyjnych, pożarowych </w:t>
      </w:r>
    </w:p>
    <w:p w:rsidR="00A84BFA" w:rsidRDefault="00A84BFA" w:rsidP="00A84BFA">
      <w:pPr>
        <w:ind w:left="1068"/>
        <w:jc w:val="both"/>
        <w:rPr>
          <w:b/>
        </w:rPr>
      </w:pPr>
      <w:r>
        <w:t>oraz wyjść ewakuacyjnych.</w:t>
      </w:r>
    </w:p>
    <w:p w:rsidR="00A84BFA" w:rsidRDefault="00A84BFA" w:rsidP="00A84BFA">
      <w:pPr>
        <w:numPr>
          <w:ilvl w:val="0"/>
          <w:numId w:val="1"/>
        </w:numPr>
        <w:jc w:val="both"/>
      </w:pPr>
      <w:r>
        <w:rPr>
          <w:b/>
        </w:rPr>
        <w:t xml:space="preserve">Biorący </w:t>
      </w:r>
      <w:r>
        <w:t>zobowiązuje się do:</w:t>
      </w:r>
    </w:p>
    <w:p w:rsidR="00A84BFA" w:rsidRDefault="00A84BFA" w:rsidP="00A84BFA">
      <w:pPr>
        <w:numPr>
          <w:ilvl w:val="0"/>
          <w:numId w:val="2"/>
        </w:numPr>
        <w:jc w:val="both"/>
      </w:pPr>
      <w:r>
        <w:t>opłacenie kosztów zwiększenia mocy prądu na potrzeby organizacji imprezy</w:t>
      </w:r>
    </w:p>
    <w:p w:rsidR="00A84BFA" w:rsidRDefault="00A84BFA" w:rsidP="00A84BFA">
      <w:pPr>
        <w:numPr>
          <w:ilvl w:val="0"/>
          <w:numId w:val="2"/>
        </w:numPr>
        <w:jc w:val="both"/>
      </w:pPr>
      <w:r>
        <w:t>opłacenia kosztów za zużytą energię oraz wodę</w:t>
      </w:r>
    </w:p>
    <w:p w:rsidR="00A84BFA" w:rsidRDefault="00A84BFA" w:rsidP="00A84BFA">
      <w:pPr>
        <w:numPr>
          <w:ilvl w:val="0"/>
          <w:numId w:val="2"/>
        </w:numPr>
        <w:jc w:val="both"/>
      </w:pPr>
      <w:r>
        <w:t>zapewnienia na własny koszt zaplecza sanitarnego (toalety przenośne)</w:t>
      </w:r>
    </w:p>
    <w:p w:rsidR="00A84BFA" w:rsidRDefault="00A84BFA" w:rsidP="00A84BFA">
      <w:pPr>
        <w:numPr>
          <w:ilvl w:val="0"/>
          <w:numId w:val="2"/>
        </w:numPr>
        <w:jc w:val="both"/>
      </w:pPr>
      <w:r>
        <w:t>zapewnienia na własny koszt techniki scenicznej (nagłośnienie i oświetlenie);</w:t>
      </w:r>
    </w:p>
    <w:p w:rsidR="00A84BFA" w:rsidRDefault="00A84BFA" w:rsidP="00A84BFA">
      <w:pPr>
        <w:numPr>
          <w:ilvl w:val="0"/>
          <w:numId w:val="2"/>
        </w:numPr>
        <w:jc w:val="both"/>
      </w:pPr>
      <w:r>
        <w:t>zapewnienia na własny koszt ochrony obiektu od momentu przekazania go do użytkowania protokołem odbioru podpisanym przez obie strony do momentu odebrania</w:t>
      </w:r>
      <w:r w:rsidR="00916E46">
        <w:t xml:space="preserve"> amfiteatru przez pracownika ŁOK</w:t>
      </w:r>
      <w:r>
        <w:t xml:space="preserve"> i podpisania stosownego protokołu;</w:t>
      </w:r>
    </w:p>
    <w:p w:rsidR="00A84BFA" w:rsidRDefault="00A84BFA" w:rsidP="00A84BFA">
      <w:pPr>
        <w:numPr>
          <w:ilvl w:val="0"/>
          <w:numId w:val="2"/>
        </w:numPr>
        <w:jc w:val="both"/>
      </w:pPr>
      <w:r>
        <w:t xml:space="preserve">zapewnienia na własny koszt zabezpieczenia medycznego podczas trwania imprezy; </w:t>
      </w:r>
    </w:p>
    <w:p w:rsidR="00A84BFA" w:rsidRDefault="00A84BFA" w:rsidP="00A84BFA">
      <w:pPr>
        <w:ind w:left="708"/>
        <w:jc w:val="both"/>
        <w:rPr>
          <w:i/>
        </w:rPr>
      </w:pPr>
      <w:r>
        <w:t xml:space="preserve">   d)   sprzątnięcia  amfiteatru po imprezie</w:t>
      </w:r>
      <w:r>
        <w:rPr>
          <w:color w:val="FF0000"/>
        </w:rPr>
        <w:t xml:space="preserve"> </w:t>
      </w:r>
      <w:r>
        <w:t>i wywozu</w:t>
      </w:r>
      <w:r>
        <w:rPr>
          <w:i/>
        </w:rPr>
        <w:t xml:space="preserve"> </w:t>
      </w:r>
      <w:r>
        <w:t>nieczystości;</w:t>
      </w:r>
      <w:r>
        <w:rPr>
          <w:i/>
        </w:rPr>
        <w:t xml:space="preserve"> </w:t>
      </w:r>
    </w:p>
    <w:p w:rsidR="00A84BFA" w:rsidRDefault="00A84BFA" w:rsidP="00A84BFA">
      <w:pPr>
        <w:ind w:left="708"/>
        <w:jc w:val="both"/>
      </w:pPr>
      <w:r>
        <w:rPr>
          <w:i/>
        </w:rPr>
        <w:t xml:space="preserve"> </w:t>
      </w:r>
      <w:r>
        <w:t xml:space="preserve">  e</w:t>
      </w:r>
      <w:r>
        <w:rPr>
          <w:i/>
        </w:rPr>
        <w:t xml:space="preserve">)  </w:t>
      </w:r>
      <w:r>
        <w:t>wynajęcia i opłacenia dyżurującego elektryka;</w:t>
      </w:r>
    </w:p>
    <w:p w:rsidR="00A84BFA" w:rsidRDefault="00A84BFA" w:rsidP="00A84BFA">
      <w:pPr>
        <w:jc w:val="both"/>
      </w:pPr>
      <w:r>
        <w:t xml:space="preserve">               f)   przestrzegania regulaminu obiektu będącego integralną częścią niniejszej umowy;</w:t>
      </w:r>
    </w:p>
    <w:p w:rsidR="00A84BFA" w:rsidRDefault="00A84BFA" w:rsidP="00A84BFA">
      <w:pPr>
        <w:rPr>
          <w:b/>
        </w:rPr>
      </w:pPr>
      <w:r>
        <w:t xml:space="preserve">            </w:t>
      </w:r>
    </w:p>
    <w:p w:rsidR="00A84BFA" w:rsidRDefault="00A84BFA" w:rsidP="00A84BFA">
      <w:pPr>
        <w:jc w:val="both"/>
        <w:rPr>
          <w:b/>
        </w:rPr>
      </w:pPr>
    </w:p>
    <w:p w:rsidR="00A84BFA" w:rsidRDefault="00A84BFA" w:rsidP="00A84BFA">
      <w:pPr>
        <w:jc w:val="both"/>
      </w:pPr>
      <w:r>
        <w:t xml:space="preserve">                 </w:t>
      </w:r>
    </w:p>
    <w:p w:rsidR="00A84BFA" w:rsidRDefault="00A84BFA" w:rsidP="00A84BFA">
      <w:pPr>
        <w:rPr>
          <w:b/>
        </w:rPr>
      </w:pPr>
      <w:r>
        <w:t xml:space="preserve">                                                                              § 4</w:t>
      </w:r>
    </w:p>
    <w:p w:rsidR="00A84BFA" w:rsidRDefault="00A84BFA" w:rsidP="00A84BFA">
      <w:pPr>
        <w:pStyle w:val="Tekstpodstawowywcity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użyczenia amfiteatru nie zwalnia Biorącego od obowiązku uzyskania  stosownych zezwoleń np.  na prowadzenie sprzedaży produktów i napojów,  a w przypadku imprezy masowej, d</w:t>
      </w:r>
      <w:r w:rsidR="00EC04E0">
        <w:rPr>
          <w:rFonts w:ascii="Times New Roman" w:hAnsi="Times New Roman" w:cs="Times New Roman"/>
          <w:b/>
          <w:sz w:val="24"/>
          <w:szCs w:val="24"/>
        </w:rPr>
        <w:t>ecyzji Burmistrza Miasta Łuków</w:t>
      </w:r>
      <w:r>
        <w:rPr>
          <w:rFonts w:ascii="Times New Roman" w:hAnsi="Times New Roman" w:cs="Times New Roman"/>
          <w:b/>
          <w:sz w:val="24"/>
          <w:szCs w:val="24"/>
        </w:rPr>
        <w:t xml:space="preserve"> dotyczącej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zgody na organizację imprezy w oparciu o ustawę o bezpieczeństwie imprez masowych a także jej ubezpieczenie.</w:t>
      </w:r>
    </w:p>
    <w:p w:rsidR="00A84BFA" w:rsidRDefault="00A84BFA" w:rsidP="00A84BFA">
      <w:pPr>
        <w:pStyle w:val="Tekstpodstawowywcity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Biorący wyraża zgodę na okazanie, na prośbę Użyczającego, pełnej  dokumentacji zgodnej z przepisami ustawy z 20 marca 2009 r. o bezpieczeństwie imprez masowych oraz innymi przepisami, które każdorazowo znajdują zastosowanie przy organizacji różnych imprez. </w:t>
      </w:r>
    </w:p>
    <w:p w:rsidR="00EC04E0" w:rsidRDefault="00EC04E0" w:rsidP="00A84BFA">
      <w:pPr>
        <w:pStyle w:val="Tekstpodstawowywcity"/>
        <w:jc w:val="both"/>
      </w:pPr>
    </w:p>
    <w:p w:rsidR="00A84BFA" w:rsidRDefault="00A84BFA" w:rsidP="00A84BFA">
      <w:pPr>
        <w:ind w:left="708"/>
        <w:rPr>
          <w:b/>
        </w:rPr>
      </w:pPr>
      <w:r>
        <w:t xml:space="preserve">                                                                    § 5</w:t>
      </w:r>
    </w:p>
    <w:p w:rsidR="00A84BFA" w:rsidRDefault="00A84BFA" w:rsidP="00A84BFA">
      <w:pPr>
        <w:ind w:left="708"/>
        <w:jc w:val="both"/>
      </w:pPr>
      <w:r>
        <w:rPr>
          <w:b/>
        </w:rPr>
        <w:t>Przekazanie  amfiteatru nastąpi  …………………….. protokołem przejęcia  obiektu, podpisanym przez obie strony. Odebranie amfiteatru odbędzie się protokołem ……………………………….</w:t>
      </w:r>
    </w:p>
    <w:p w:rsidR="00A84BFA" w:rsidRDefault="00A84BFA" w:rsidP="00A84BFA">
      <w:pPr>
        <w:ind w:left="708"/>
        <w:jc w:val="both"/>
      </w:pPr>
      <w:r>
        <w:t xml:space="preserve">Za zniszczenia wynikłe z niewłaściwego użytkowania obiektu spowodowane przez </w:t>
      </w:r>
      <w:r>
        <w:rPr>
          <w:b/>
        </w:rPr>
        <w:t>Biorącego</w:t>
      </w:r>
      <w:r>
        <w:t xml:space="preserve"> lub publiczność  odpowiada </w:t>
      </w:r>
      <w:r>
        <w:rPr>
          <w:b/>
        </w:rPr>
        <w:t>Biorący</w:t>
      </w:r>
      <w:r>
        <w:t>, który pokryje ewentualne koszty remontów wg  rzeczywistego kosztorysu naprawy.</w:t>
      </w:r>
    </w:p>
    <w:p w:rsidR="00A84BFA" w:rsidRDefault="00A84BFA" w:rsidP="00A84BFA">
      <w:pPr>
        <w:ind w:left="708"/>
      </w:pPr>
      <w:r>
        <w:t xml:space="preserve">                                                                      § 6</w:t>
      </w:r>
    </w:p>
    <w:p w:rsidR="00A84BFA" w:rsidRDefault="00A84BFA" w:rsidP="00A84BFA">
      <w:pPr>
        <w:ind w:left="708"/>
        <w:jc w:val="both"/>
      </w:pPr>
    </w:p>
    <w:p w:rsidR="00A84BFA" w:rsidRDefault="00A84BFA" w:rsidP="00A84BFA">
      <w:pPr>
        <w:ind w:left="708"/>
        <w:jc w:val="both"/>
      </w:pPr>
      <w:r>
        <w:t>Wszelkie zmiany umowy wymagają dla swej ważności formy pisemnej.</w:t>
      </w:r>
    </w:p>
    <w:p w:rsidR="00A84BFA" w:rsidRDefault="00A84BFA" w:rsidP="00A84BFA">
      <w:pPr>
        <w:ind w:left="708"/>
      </w:pPr>
    </w:p>
    <w:p w:rsidR="00A84BFA" w:rsidRDefault="00A84BFA" w:rsidP="00A84BFA">
      <w:pPr>
        <w:ind w:left="708"/>
      </w:pPr>
      <w:r>
        <w:t xml:space="preserve">                                                                   § 7</w:t>
      </w:r>
    </w:p>
    <w:p w:rsidR="00A84BFA" w:rsidRDefault="00A84BFA" w:rsidP="00A84BFA">
      <w:pPr>
        <w:ind w:left="708"/>
        <w:jc w:val="both"/>
      </w:pPr>
      <w:r>
        <w:t>W sprawach nieuregulowanych niniejszą umową mają zastosowania odpowiednie przepisy prawa cywilnego.</w:t>
      </w:r>
    </w:p>
    <w:p w:rsidR="00A84BFA" w:rsidRDefault="00A84BFA" w:rsidP="00A84BFA">
      <w:r>
        <w:t xml:space="preserve">                                                                               § 10</w:t>
      </w:r>
    </w:p>
    <w:p w:rsidR="00A84BFA" w:rsidRDefault="00A84BFA" w:rsidP="00A84BFA">
      <w:pPr>
        <w:ind w:left="708"/>
        <w:jc w:val="both"/>
      </w:pPr>
      <w:r>
        <w:t>Wszelkie spory dotyczące umowy będą rozstrzyg</w:t>
      </w:r>
      <w:r w:rsidR="00916E46">
        <w:t>ane przez Sąd Rejonowy w Łukowie</w:t>
      </w:r>
      <w:r>
        <w:t>.</w:t>
      </w:r>
    </w:p>
    <w:p w:rsidR="00A84BFA" w:rsidRDefault="00A84BFA" w:rsidP="00A84BFA">
      <w:pPr>
        <w:ind w:left="708"/>
      </w:pPr>
    </w:p>
    <w:p w:rsidR="00A84BFA" w:rsidRDefault="00A84BFA" w:rsidP="00A84BFA">
      <w:r>
        <w:t xml:space="preserve">                                                                               § 11</w:t>
      </w:r>
    </w:p>
    <w:p w:rsidR="00A84BFA" w:rsidRDefault="00A84BFA" w:rsidP="00A84BFA">
      <w:r>
        <w:t xml:space="preserve">            Umowę sporządzono w dwóch egzemplarzach,  po jednym dla każdej ze stron.</w:t>
      </w:r>
      <w:bookmarkStart w:id="0" w:name="_GoBack"/>
      <w:bookmarkEnd w:id="0"/>
    </w:p>
    <w:p w:rsidR="00A84BFA" w:rsidRDefault="00A84BFA" w:rsidP="00A84BFA"/>
    <w:p w:rsidR="00A84BFA" w:rsidRDefault="00A84BFA" w:rsidP="00A84BFA">
      <w:pPr>
        <w:jc w:val="center"/>
      </w:pPr>
      <w:r>
        <w:t xml:space="preserve">         </w:t>
      </w:r>
    </w:p>
    <w:p w:rsidR="00A84BFA" w:rsidRDefault="00A84BFA" w:rsidP="00A84BFA">
      <w:pPr>
        <w:jc w:val="center"/>
      </w:pPr>
    </w:p>
    <w:p w:rsidR="00A84BFA" w:rsidRDefault="00A84BFA" w:rsidP="00A84BFA">
      <w:pPr>
        <w:jc w:val="center"/>
      </w:pPr>
    </w:p>
    <w:p w:rsidR="00A84BFA" w:rsidRDefault="00A84BFA" w:rsidP="00A84BFA">
      <w:pPr>
        <w:jc w:val="center"/>
      </w:pPr>
    </w:p>
    <w:p w:rsidR="00A84BFA" w:rsidRDefault="00A84BFA" w:rsidP="00A84BFA">
      <w:pPr>
        <w:jc w:val="center"/>
      </w:pPr>
      <w:r>
        <w:t xml:space="preserve"> UŻYCZAJĄCY                                                       BIORĄCY</w:t>
      </w:r>
    </w:p>
    <w:p w:rsidR="00637800" w:rsidRDefault="00637800"/>
    <w:sectPr w:rsidR="0063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bCs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248" w:hanging="36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FA"/>
    <w:rsid w:val="005666A1"/>
    <w:rsid w:val="00637800"/>
    <w:rsid w:val="00916E46"/>
    <w:rsid w:val="00A84BFA"/>
    <w:rsid w:val="00EC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84BFA"/>
    <w:pPr>
      <w:ind w:left="708"/>
    </w:pPr>
    <w:rPr>
      <w:rFonts w:ascii="Book Antiqua" w:hAnsi="Book Antiqua" w:cs="Book Antiqu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84BFA"/>
    <w:rPr>
      <w:rFonts w:ascii="Book Antiqua" w:eastAsia="Times New Roman" w:hAnsi="Book Antiqua" w:cs="Book Antiqua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A84BFA"/>
    <w:pPr>
      <w:ind w:left="708"/>
    </w:pPr>
    <w:rPr>
      <w:rFonts w:ascii="Book Antiqua" w:hAnsi="Book Antiqua" w:cs="Book Antiqua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84BFA"/>
    <w:pPr>
      <w:ind w:left="708"/>
    </w:pPr>
    <w:rPr>
      <w:rFonts w:ascii="Book Antiqua" w:hAnsi="Book Antiqua" w:cs="Book Antiqu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84BFA"/>
    <w:rPr>
      <w:rFonts w:ascii="Book Antiqua" w:eastAsia="Times New Roman" w:hAnsi="Book Antiqua" w:cs="Book Antiqua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A84BFA"/>
    <w:pPr>
      <w:ind w:left="708"/>
    </w:pPr>
    <w:rPr>
      <w:rFonts w:ascii="Book Antiqua" w:hAnsi="Book Antiqua" w:cs="Book Antiqu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2018-03-07T11:06:00Z</dcterms:created>
  <dcterms:modified xsi:type="dcterms:W3CDTF">2018-03-12T11:59:00Z</dcterms:modified>
</cp:coreProperties>
</file>